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IMPLADENT MDC Sp. z o.o. S.k.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itle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Tel.. ..................................................................... tel/fax. 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itle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itle"/>
        <w:jc w:val="left"/>
        <w:rPr>
          <w:bCs w:val="0"/>
          <w:sz w:val="22"/>
          <w:szCs w:val="22"/>
        </w:rPr>
      </w:pPr>
    </w:p>
    <w:p w:rsidR="007E5DF4" w:rsidRPr="007E5DF4" w:rsidRDefault="007E5DF4" w:rsidP="007E5DF4">
      <w:pPr>
        <w:pStyle w:val="ListParagraph"/>
        <w:numPr>
          <w:ilvl w:val="0"/>
          <w:numId w:val="4"/>
        </w:numPr>
        <w:suppressAutoHyphens/>
        <w:contextualSpacing/>
        <w:rPr>
          <w:rFonts w:eastAsia="Calibri"/>
          <w:b/>
          <w:bCs/>
          <w:color w:val="000000"/>
          <w:u w:val="single"/>
        </w:rPr>
      </w:pPr>
      <w:r w:rsidRPr="007E5DF4">
        <w:rPr>
          <w:rFonts w:eastAsia="Calibri"/>
          <w:b/>
          <w:bCs/>
          <w:color w:val="000000"/>
          <w:u w:val="single"/>
        </w:rPr>
        <w:t>Mikroskop stomatologiczny na statywie sufitowym 2 szt.</w:t>
      </w:r>
    </w:p>
    <w:p w:rsidR="007767F5" w:rsidRPr="00284B83" w:rsidRDefault="007767F5" w:rsidP="007767F5">
      <w:pPr>
        <w:pStyle w:val="Title"/>
        <w:ind w:left="360"/>
        <w:jc w:val="left"/>
        <w:rPr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itle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itle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  <w:sectPr w:rsidR="007767F5" w:rsidRPr="0099384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itle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99384E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C56C88">
            <w:pPr>
              <w:snapToGrid w:val="0"/>
              <w:jc w:val="center"/>
              <w:rPr>
                <w:b/>
                <w:bCs/>
              </w:rPr>
            </w:pPr>
            <w:r w:rsidRPr="0099384E">
              <w:rPr>
                <w:b/>
                <w:bCs/>
              </w:rPr>
              <w:t>WYMAGAN</w:t>
            </w:r>
            <w:r w:rsidR="00C56C88">
              <w:rPr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7767F5" w:rsidP="00F663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</w:p>
        </w:tc>
      </w:tr>
      <w:tr w:rsidR="007767F5" w:rsidRPr="0099384E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7767F5" w:rsidP="00F663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7767F5" w:rsidRPr="0099384E" w:rsidRDefault="007767F5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  <w:jc w:val="center"/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Oświetlenie światłowodowe halogen lub xenon lub LED, szybka wymiana na lampę zapasową poprzez naciśnięcie przycisku;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Regulacja natężenia oświetlenia w ramieniu statywu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Automatyczne wyłączanie oświetlenia w pozycji spoczynkowej – wyłącznik uchylny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Manualny 5 stopniowy zmieniacz powiększeń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Tubus f=170  ukośny 45</w:t>
            </w:r>
            <w:r w:rsidRPr="00E41404">
              <w:rPr>
                <w:rFonts w:ascii="Lucida Grande" w:eastAsia="Calibri" w:hAnsi="Lucida Grande" w:cs="Lucida Grande"/>
                <w:color w:val="000000"/>
                <w:sz w:val="18"/>
                <w:szCs w:val="18"/>
              </w:rPr>
              <w:t>⁰</w:t>
            </w: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lub tubus uchylny 180</w:t>
            </w:r>
            <w:r w:rsidRPr="00E41404">
              <w:rPr>
                <w:rFonts w:ascii="Lucida Grande" w:eastAsia="Calibri" w:hAnsi="Lucida Grande" w:cs="Lucida Grande"/>
                <w:color w:val="000000"/>
                <w:sz w:val="18"/>
                <w:szCs w:val="18"/>
              </w:rPr>
              <w:t>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Okulary szerokokątne 10x lub 12,5x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D732E9" w:rsidP="00D0431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Obiektyw apochromatyczny f=200 lub 250 mm z funkcją fine fokus w zakresie 13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6604" w:rsidRPr="00E41404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E41404" w:rsidRDefault="00F06604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 w:rsidRPr="00E41404">
              <w:rPr>
                <w:sz w:val="18"/>
                <w:szCs w:val="18"/>
              </w:rPr>
              <w:t>8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E41404" w:rsidRDefault="00D732E9" w:rsidP="002F682B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Ogniskowanie manualnie w obiektywie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E41404" w:rsidRDefault="00F06604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04" w:rsidRPr="00E41404" w:rsidRDefault="00F06604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91CFE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E41404" w:rsidRDefault="00491CFE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 w:rsidRPr="00E41404">
              <w:rPr>
                <w:sz w:val="18"/>
                <w:szCs w:val="18"/>
              </w:rPr>
              <w:t>9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E41404" w:rsidRDefault="00D732E9" w:rsidP="00D0431C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Statyw sufitowy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E41404" w:rsidRDefault="00491CFE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FE" w:rsidRPr="00E41404" w:rsidRDefault="00491CFE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767F5" w:rsidRPr="00EA103A" w:rsidRDefault="007767F5" w:rsidP="004F1772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5319C3" w:rsidRDefault="005319C3">
      <w:pPr>
        <w:rPr>
          <w:rFonts w:ascii="Times New Roman" w:eastAsia="Times New Roman" w:hAnsi="Times New Roman" w:cs="Times New Roman"/>
          <w:lang w:eastAsia="pl-PL"/>
        </w:rPr>
      </w:pPr>
      <w:r>
        <w:rPr>
          <w:b/>
          <w:bCs/>
        </w:rPr>
        <w:br w:type="page"/>
      </w: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E41404" w:rsidRPr="00E41404" w:rsidRDefault="007767F5" w:rsidP="00E41404">
      <w:pPr>
        <w:pStyle w:val="Title"/>
        <w:numPr>
          <w:ilvl w:val="0"/>
          <w:numId w:val="4"/>
        </w:numPr>
        <w:jc w:val="left"/>
        <w:rPr>
          <w:u w:val="single"/>
        </w:rPr>
      </w:pPr>
      <w:r w:rsidRPr="00EA103A">
        <w:rPr>
          <w:rFonts w:asciiTheme="minorHAnsi" w:hAnsiTheme="minorHAnsi" w:cstheme="minorHAnsi"/>
          <w:bCs w:val="0"/>
          <w:sz w:val="28"/>
          <w:szCs w:val="28"/>
          <w:u w:val="single"/>
        </w:rPr>
        <w:t xml:space="preserve"> </w:t>
      </w:r>
      <w:r w:rsidR="00E41404" w:rsidRPr="00E41404">
        <w:rPr>
          <w:u w:val="single"/>
        </w:rPr>
        <w:t xml:space="preserve">Mikroskop stomatologiczny na statywie jezdnym 1 szt. </w:t>
      </w:r>
    </w:p>
    <w:p w:rsidR="001503A4" w:rsidRPr="00EA103A" w:rsidRDefault="001503A4" w:rsidP="00E41404">
      <w:pPr>
        <w:pStyle w:val="Title"/>
        <w:ind w:left="720"/>
        <w:jc w:val="left"/>
        <w:rPr>
          <w:rFonts w:asciiTheme="minorHAnsi" w:hAnsiTheme="minorHAnsi" w:cstheme="minorHAnsi"/>
        </w:rPr>
      </w:pPr>
    </w:p>
    <w:p w:rsidR="007767F5" w:rsidRPr="00EF16A1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5319C3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Model</w:t>
      </w:r>
      <w:r w:rsidR="007767F5" w:rsidRPr="0099384E">
        <w:rPr>
          <w:rFonts w:eastAsia="Calibri"/>
          <w:color w:val="000000"/>
        </w:rPr>
        <w:t xml:space="preserve">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E41404" w:rsidRPr="0099384E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E41404" w:rsidRPr="0099384E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  <w:bCs/>
              </w:rPr>
            </w:pPr>
            <w:r w:rsidRPr="0099384E">
              <w:rPr>
                <w:b/>
                <w:bCs/>
              </w:rPr>
              <w:t>WYMAGAN</w:t>
            </w:r>
            <w:r>
              <w:rPr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</w:p>
        </w:tc>
      </w:tr>
      <w:tr w:rsidR="00E41404" w:rsidRPr="0099384E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1404" w:rsidRPr="00D61EE3" w:rsidRDefault="00E41404" w:rsidP="00F32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rPr>
                <w:rFonts w:eastAsia="Calibri"/>
              </w:rPr>
            </w:pPr>
          </w:p>
        </w:tc>
      </w:tr>
      <w:tr w:rsidR="00E41404" w:rsidRPr="0099384E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1404" w:rsidRPr="00D61EE3" w:rsidRDefault="00E41404" w:rsidP="00F32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04" w:rsidRPr="0099384E" w:rsidRDefault="00E41404" w:rsidP="00F324B2">
            <w:pPr>
              <w:snapToGrid w:val="0"/>
              <w:jc w:val="center"/>
              <w:rPr>
                <w:b/>
              </w:rPr>
            </w:pPr>
          </w:p>
        </w:tc>
      </w:tr>
      <w:tr w:rsidR="00E41404" w:rsidRPr="0099384E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E41404" w:rsidRDefault="00E41404" w:rsidP="00F324B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E41404" w:rsidRPr="0099384E" w:rsidRDefault="00E41404" w:rsidP="00F324B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snapToGrid w:val="0"/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snapToGrid w:val="0"/>
              <w:jc w:val="center"/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Oświetlenie światłowodowe halogen lub xenon lub LED, szybka wymiana na lampę zapasową poprzez naciśnięcie przycisku;  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Regulacja natężenia oświetlenia w ramieniu statywu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Automatyczne wyłączanie oświetlenia w pozycji spoczynkowej – wyłącznik uchylny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1404" w:rsidRPr="00E41404" w:rsidRDefault="00E41404" w:rsidP="00F324B2">
            <w:pPr>
              <w:rPr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Manualny 5 stopniowy zmieniacz powiększeń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1404" w:rsidRPr="00E41404" w:rsidRDefault="00E41404" w:rsidP="00F324B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Tubus f=170  ukośny 45</w:t>
            </w:r>
            <w:r w:rsidRPr="00E41404">
              <w:rPr>
                <w:rFonts w:ascii="Lucida Grande" w:eastAsia="Calibri" w:hAnsi="Lucida Grande" w:cs="Lucida Grande"/>
                <w:color w:val="000000"/>
                <w:sz w:val="18"/>
                <w:szCs w:val="18"/>
              </w:rPr>
              <w:t>⁰</w:t>
            </w: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lub tubus uchylny 180</w:t>
            </w:r>
            <w:r w:rsidRPr="00E41404">
              <w:rPr>
                <w:rFonts w:ascii="Lucida Grande" w:eastAsia="Calibri" w:hAnsi="Lucida Grande" w:cs="Lucida Grande"/>
                <w:color w:val="000000"/>
                <w:sz w:val="18"/>
                <w:szCs w:val="18"/>
              </w:rPr>
              <w:t>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1404" w:rsidRPr="00E41404" w:rsidRDefault="00E41404" w:rsidP="00F324B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Okulary szerokokątne 10x lub 12,5x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99384E" w:rsidRDefault="00E41404" w:rsidP="00F324B2">
            <w:pPr>
              <w:pStyle w:val="Heading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1404" w:rsidRPr="00E41404" w:rsidRDefault="00E41404" w:rsidP="00E4140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>Obiektyw apochromatyczny f=200 lub 250 mm z funkcją fine fokus w zakresie 13 mm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E41404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1404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1404" w:rsidRPr="00E41404" w:rsidRDefault="00E41404" w:rsidP="002F682B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Ogniskowanie manualnie w obiektywie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1404" w:rsidRPr="00E414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E41404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1404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1404" w:rsidRPr="00E41404" w:rsidRDefault="00E41404" w:rsidP="00E4140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414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Statyw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podłogowy jezdny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04" w:rsidRPr="00E41404" w:rsidRDefault="00E41404" w:rsidP="00F324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41404" w:rsidRDefault="00E41404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418A6" w:rsidRPr="00F15A81" w:rsidRDefault="007767F5" w:rsidP="00F15A81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</w:t>
      </w:r>
      <w:r w:rsidR="00F15A81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</w:t>
      </w:r>
    </w:p>
    <w:p w:rsidR="005418A6" w:rsidRPr="00EA103A" w:rsidRDefault="005418A6" w:rsidP="005418A6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610B" w:rsidRPr="00F15A81" w:rsidRDefault="00EF610B" w:rsidP="00F15A81">
      <w:pPr>
        <w:pStyle w:val="Title"/>
        <w:numPr>
          <w:ilvl w:val="12"/>
          <w:numId w:val="0"/>
        </w:numPr>
        <w:jc w:val="left"/>
        <w:rPr>
          <w:rFonts w:cstheme="minorHAnsi"/>
        </w:rPr>
        <w:sectPr w:rsidR="00EF610B" w:rsidRPr="00F15A81">
          <w:pgSz w:w="16838" w:h="11906" w:orient="landscape" w:code="9"/>
          <w:pgMar w:top="1077" w:right="1644" w:bottom="1418" w:left="1077" w:header="709" w:footer="709" w:gutter="0"/>
          <w:cols w:space="708"/>
          <w:docGrid w:linePitch="360"/>
        </w:sectPr>
      </w:pP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Łączna wartość oferty  (a+b) 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łączna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Jednocześnie oświadczam, że: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</w:pPr>
      <w:r w:rsidRPr="0099384E">
        <w:t xml:space="preserve">zapoznałem się z zaproszeniem do składania ofert wraz z załącznikami,  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963923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63923">
        <w:t>uzyskałem od Zamawiającego informacje niezbędne do przygotowania niniejszej propozycji,</w:t>
      </w:r>
    </w:p>
    <w:p w:rsidR="007767F5" w:rsidRPr="0099384E" w:rsidRDefault="007767F5" w:rsidP="007767F5">
      <w:pPr>
        <w:rPr>
          <w:rFonts w:eastAsia="Tahoma"/>
          <w:color w:val="000000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t xml:space="preserve"> </w:t>
      </w:r>
      <w:r w:rsidRPr="00236017">
        <w:t xml:space="preserve">przy kalkulowaniu ceny uwzględniłem wszystkie koszty mające wpływ na jej wysokość </w:t>
      </w:r>
      <w:r w:rsidRPr="00236017">
        <w:rPr>
          <w:rFonts w:eastAsia="Tahoma"/>
          <w:color w:val="000000"/>
        </w:rPr>
        <w:t>oraz koszty związane z przeglądami i naprawami w okresie udzielonej gwarancji</w:t>
      </w:r>
    </w:p>
    <w:p w:rsidR="007767F5" w:rsidRPr="00236017" w:rsidRDefault="007767F5" w:rsidP="007767F5">
      <w:pPr>
        <w:tabs>
          <w:tab w:val="left" w:pos="360"/>
        </w:tabs>
        <w:jc w:val="both"/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t>w przypadku wyboru mojej oferty zobowiązuję się do realizacji zamówienia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oferowane urządzenia są fabrycznie nowe, nieużywane, dopuszczone do obrotu na polskim rynku</w:t>
      </w:r>
    </w:p>
    <w:p w:rsidR="007767F5" w:rsidRPr="00236017" w:rsidRDefault="007767F5" w:rsidP="007767F5">
      <w:pPr>
        <w:tabs>
          <w:tab w:val="left" w:pos="360"/>
        </w:tabs>
        <w:jc w:val="both"/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Zobowiązuję się do realizacji przedmiotu zamówienia w terminie do ……………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 xml:space="preserve">Oświadczam iż udzielę pisemnej gwarancji opartej na oficjalnej gwarancji producenta, na okres ……….....……….miesięcy </w:t>
      </w:r>
      <w:r>
        <w:rPr>
          <w:rFonts w:eastAsia="Tahoma"/>
          <w:color w:val="000000"/>
        </w:rPr>
        <w:t xml:space="preserve"> (min. 24 m-ce</w:t>
      </w:r>
      <w:r w:rsidRPr="00236017">
        <w:rPr>
          <w:rFonts w:eastAsia="Tahoma"/>
          <w:color w:val="000000"/>
        </w:rPr>
        <w:t>) od daty dostawy i protokolarnego odbioru przedmiotu zamówienia</w:t>
      </w:r>
      <w:r>
        <w:rPr>
          <w:rFonts w:eastAsia="Tahoma"/>
          <w:color w:val="000000"/>
        </w:rPr>
        <w:t xml:space="preserve"> na cały przedmiot zamówienia („a” </w:t>
      </w:r>
      <w:r w:rsidR="00640700">
        <w:rPr>
          <w:rFonts w:eastAsia="Tahoma"/>
          <w:color w:val="000000"/>
        </w:rPr>
        <w:t>,</w:t>
      </w:r>
      <w:r>
        <w:rPr>
          <w:rFonts w:eastAsia="Tahoma"/>
          <w:color w:val="000000"/>
        </w:rPr>
        <w:t xml:space="preserve"> „b”</w:t>
      </w:r>
      <w:r w:rsidR="00073CCC">
        <w:rPr>
          <w:rFonts w:eastAsia="Tahoma"/>
          <w:color w:val="000000"/>
        </w:rPr>
        <w:t xml:space="preserve"> </w:t>
      </w:r>
      <w:r w:rsidR="006D08BD">
        <w:rPr>
          <w:rFonts w:eastAsia="Tahoma"/>
          <w:color w:val="000000"/>
        </w:rPr>
        <w:t>)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tabs>
          <w:tab w:val="left" w:pos="360"/>
        </w:tabs>
        <w:ind w:left="360"/>
        <w:jc w:val="both"/>
      </w:pPr>
      <w:r w:rsidRPr="00236017">
        <w:t xml:space="preserve">Oświadczam, iż zagwarantuję </w:t>
      </w:r>
      <w:r w:rsidRPr="00236017">
        <w:rPr>
          <w:rFonts w:eastAsia="Calibri"/>
        </w:rPr>
        <w:t xml:space="preserve">czas naprawy usterki w 24 godziny od zgłoszenia i gwarancję urządzenia zastępczego w przypadku niemożności naprawy w czasie do 72 godzin </w:t>
      </w:r>
      <w:r w:rsidRPr="00236017">
        <w:rPr>
          <w:rFonts w:eastAsia="Calibri"/>
          <w:b/>
        </w:rPr>
        <w:t>– tak/nie</w:t>
      </w:r>
      <w:r w:rsidRPr="00236017">
        <w:rPr>
          <w:rFonts w:eastAsia="Calibri"/>
        </w:rPr>
        <w:t xml:space="preserve"> (</w:t>
      </w:r>
      <w:r w:rsidRPr="00236017">
        <w:rPr>
          <w:rFonts w:eastAsia="Calibri"/>
          <w:b/>
          <w:u w:val="single"/>
        </w:rPr>
        <w:t>niepotrzebne skreślić</w:t>
      </w:r>
      <w:r w:rsidRPr="00236017">
        <w:rPr>
          <w:rFonts w:eastAsia="Calibri"/>
          <w:u w:val="single"/>
        </w:rPr>
        <w:t>)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Oświadczam, że uważam się za związanego niniejszą ofertą na okres 30 dni, liczonego od terminu składania ofert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D5052F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t>Proponuję następujące warunki płatności : …….. dni  od daty</w:t>
      </w:r>
      <w:r w:rsidRPr="00D5052F">
        <w:t xml:space="preserve"> otrzymania faktury i podpisania protokołu odbi</w:t>
      </w:r>
      <w:r w:rsidR="007014B7">
        <w:t>o</w:t>
      </w:r>
      <w:r w:rsidRPr="00D5052F">
        <w:t>ru</w:t>
      </w:r>
    </w:p>
    <w:p w:rsidR="007767F5" w:rsidRPr="0099384E" w:rsidRDefault="007767F5" w:rsidP="007767F5">
      <w:pPr>
        <w:pStyle w:val="ListParagraph"/>
        <w:rPr>
          <w:sz w:val="22"/>
          <w:szCs w:val="22"/>
        </w:rPr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rPr>
          <w:rFonts w:eastAsia="Tahoma"/>
          <w:color w:val="000000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7767F5" w:rsidRPr="0099384E" w:rsidRDefault="007767F5" w:rsidP="007767F5">
      <w:pPr>
        <w:pStyle w:val="ListParagraph"/>
        <w:rPr>
          <w:sz w:val="22"/>
          <w:szCs w:val="22"/>
        </w:rPr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rPr>
          <w:rFonts w:eastAsia="Tahoma"/>
          <w:color w:val="000000"/>
        </w:rPr>
        <w:t>Spis załączników do niniejszej oferty: ………………..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07D51">
        <w:rPr>
          <w:rFonts w:asciiTheme="minorHAnsi" w:hAnsiTheme="minorHAnsi" w:cstheme="minorHAnsi"/>
          <w:sz w:val="22"/>
          <w:szCs w:val="22"/>
        </w:rPr>
        <w:t>Do oferty cenowej załączam</w:t>
      </w:r>
      <w:r w:rsidR="00587A85">
        <w:rPr>
          <w:rFonts w:asciiTheme="minorHAnsi" w:hAnsiTheme="minorHAnsi" w:cstheme="minorHAnsi"/>
          <w:sz w:val="22"/>
          <w:szCs w:val="22"/>
        </w:rPr>
        <w:t>/nie załączam (</w:t>
      </w:r>
      <w:r w:rsidR="00587A85" w:rsidRPr="00587A85">
        <w:rPr>
          <w:rFonts w:asciiTheme="minorHAnsi" w:hAnsiTheme="minorHAnsi" w:cstheme="minorHAnsi"/>
          <w:sz w:val="22"/>
          <w:szCs w:val="22"/>
          <w:u w:val="single"/>
        </w:rPr>
        <w:t>niepotrzebne skreślić</w:t>
      </w:r>
      <w:r w:rsidR="00587A85">
        <w:rPr>
          <w:rFonts w:asciiTheme="minorHAnsi" w:hAnsiTheme="minorHAnsi" w:cstheme="minorHAnsi"/>
          <w:sz w:val="22"/>
          <w:szCs w:val="22"/>
        </w:rPr>
        <w:t>)</w:t>
      </w:r>
      <w:r w:rsidRPr="00D07D51">
        <w:rPr>
          <w:rFonts w:asciiTheme="minorHAnsi" w:hAnsiTheme="minorHAnsi" w:cstheme="minorHAnsi"/>
          <w:sz w:val="22"/>
          <w:szCs w:val="22"/>
        </w:rPr>
        <w:t xml:space="preserve"> opis/prospekt techniczny oferowanego </w:t>
      </w:r>
      <w:r w:rsidR="00587A85">
        <w:rPr>
          <w:rFonts w:asciiTheme="minorHAnsi" w:hAnsiTheme="minorHAnsi" w:cstheme="minorHAnsi"/>
          <w:sz w:val="22"/>
          <w:szCs w:val="22"/>
        </w:rPr>
        <w:t>sprzętu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 xml:space="preserve">, potwierdzający  spełnienie wymagań zawartych w specyfikacji stanowiącej załącznik nr </w:t>
      </w:r>
      <w:r w:rsidR="00685A5B" w:rsidRPr="00D07D51">
        <w:rPr>
          <w:rFonts w:asciiTheme="minorHAnsi" w:hAnsiTheme="minorHAnsi" w:cstheme="minorHAnsi"/>
          <w:b w:val="0"/>
          <w:sz w:val="22"/>
          <w:szCs w:val="22"/>
        </w:rPr>
        <w:t>2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685A5B" w:rsidRPr="00D07D51">
        <w:rPr>
          <w:rFonts w:asciiTheme="minorHAnsi" w:hAnsiTheme="minorHAnsi" w:cstheme="minorHAnsi"/>
          <w:b w:val="0"/>
          <w:sz w:val="22"/>
          <w:szCs w:val="22"/>
        </w:rPr>
        <w:t>Zapytania ofertowego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>Dnia .........................                                               ................... .................................................</w:t>
      </w: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Pieczęcie i podpis/y osoby/osób uprawnionych                   </w:t>
      </w: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do  reprezentowania oferenta</w:t>
      </w:r>
    </w:p>
    <w:p w:rsidR="007767F5" w:rsidRDefault="007767F5" w:rsidP="007767F5"/>
    <w:sectPr w:rsidR="007767F5" w:rsidSect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C63F4" w:rsidRDefault="009C63F4" w:rsidP="007767F5">
      <w:pPr>
        <w:spacing w:after="0" w:line="240" w:lineRule="auto"/>
      </w:pPr>
      <w:r>
        <w:separator/>
      </w:r>
    </w:p>
  </w:endnote>
  <w:endnote w:type="continuationSeparator" w:id="1">
    <w:p w:rsidR="009C63F4" w:rsidRDefault="009C63F4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3524C" w:rsidRDefault="00E1689D">
    <w:pPr>
      <w:pStyle w:val="Footer"/>
      <w:jc w:val="right"/>
    </w:pPr>
    <w:fldSimple w:instr=" PAGE   \* MERGEFORMAT ">
      <w:r w:rsidR="00E13B72">
        <w:rPr>
          <w:noProof/>
        </w:rPr>
        <w:t>8</w:t>
      </w:r>
    </w:fldSimple>
  </w:p>
  <w:p w:rsidR="00F050FA" w:rsidRPr="00001AE6" w:rsidRDefault="00E13B72" w:rsidP="00001AE6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0FA" w:rsidRPr="00D971F3" w:rsidRDefault="00D27AAA" w:rsidP="00165B2A">
    <w:pPr>
      <w:pStyle w:val="Footer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C63F4" w:rsidRDefault="009C63F4" w:rsidP="007767F5">
      <w:pPr>
        <w:spacing w:after="0" w:line="240" w:lineRule="auto"/>
      </w:pPr>
      <w:r>
        <w:separator/>
      </w:r>
    </w:p>
  </w:footnote>
  <w:footnote w:type="continuationSeparator" w:id="1">
    <w:p w:rsidR="009C63F4" w:rsidRDefault="009C63F4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0FA" w:rsidRDefault="00E1689D">
    <w:pPr>
      <w:pStyle w:val="Header"/>
    </w:pPr>
    <w:r w:rsidRPr="00E1689D"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F02BFE" w:rsidRPr="00D3524C" w:rsidRDefault="00E13B72" w:rsidP="00D3524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Pr="00E1689D"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FD3460" w:rsidRPr="00D3524C" w:rsidRDefault="00E13B72" w:rsidP="00D3524C"/>
            </w:txbxContent>
          </v:textbox>
          <w10:wrap anchorx="page" anchory="margin"/>
        </v:rect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0FA" w:rsidRDefault="00E1689D">
    <w:pPr>
      <w:pStyle w:val="Header"/>
    </w:pPr>
    <w:r w:rsidRPr="00E168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09A2"/>
    <w:rsid w:val="00073CCC"/>
    <w:rsid w:val="0007542C"/>
    <w:rsid w:val="000A3F03"/>
    <w:rsid w:val="000B252B"/>
    <w:rsid w:val="000B7EAA"/>
    <w:rsid w:val="000E3F4F"/>
    <w:rsid w:val="000F46FC"/>
    <w:rsid w:val="00111522"/>
    <w:rsid w:val="00117452"/>
    <w:rsid w:val="001409A2"/>
    <w:rsid w:val="00143A79"/>
    <w:rsid w:val="001503A4"/>
    <w:rsid w:val="00162820"/>
    <w:rsid w:val="00167D98"/>
    <w:rsid w:val="00192D5C"/>
    <w:rsid w:val="002570D0"/>
    <w:rsid w:val="002B1512"/>
    <w:rsid w:val="002E747D"/>
    <w:rsid w:val="002F0155"/>
    <w:rsid w:val="002F682B"/>
    <w:rsid w:val="003250BD"/>
    <w:rsid w:val="00337C8F"/>
    <w:rsid w:val="00347F98"/>
    <w:rsid w:val="0035012C"/>
    <w:rsid w:val="003547A0"/>
    <w:rsid w:val="003F527C"/>
    <w:rsid w:val="00403648"/>
    <w:rsid w:val="00491CFE"/>
    <w:rsid w:val="004974EA"/>
    <w:rsid w:val="004B6DF6"/>
    <w:rsid w:val="004D0181"/>
    <w:rsid w:val="004F1772"/>
    <w:rsid w:val="005173E0"/>
    <w:rsid w:val="005319C3"/>
    <w:rsid w:val="005418A6"/>
    <w:rsid w:val="0057391B"/>
    <w:rsid w:val="00587A85"/>
    <w:rsid w:val="005928A9"/>
    <w:rsid w:val="005A2E98"/>
    <w:rsid w:val="005D0720"/>
    <w:rsid w:val="005D0EC4"/>
    <w:rsid w:val="005F1179"/>
    <w:rsid w:val="00640700"/>
    <w:rsid w:val="00685A5B"/>
    <w:rsid w:val="006C023F"/>
    <w:rsid w:val="006D08BD"/>
    <w:rsid w:val="006F1E47"/>
    <w:rsid w:val="007014B7"/>
    <w:rsid w:val="007018EA"/>
    <w:rsid w:val="00702758"/>
    <w:rsid w:val="007317E9"/>
    <w:rsid w:val="00760D3C"/>
    <w:rsid w:val="0076337E"/>
    <w:rsid w:val="007767F5"/>
    <w:rsid w:val="007A21EF"/>
    <w:rsid w:val="007A3F34"/>
    <w:rsid w:val="007A6F91"/>
    <w:rsid w:val="007E5DF4"/>
    <w:rsid w:val="0081785C"/>
    <w:rsid w:val="008405D4"/>
    <w:rsid w:val="008B222F"/>
    <w:rsid w:val="009734AC"/>
    <w:rsid w:val="009C4F45"/>
    <w:rsid w:val="009C63F4"/>
    <w:rsid w:val="00A306A9"/>
    <w:rsid w:val="00AA1223"/>
    <w:rsid w:val="00AE2477"/>
    <w:rsid w:val="00B05ABA"/>
    <w:rsid w:val="00B43296"/>
    <w:rsid w:val="00B87543"/>
    <w:rsid w:val="00C14189"/>
    <w:rsid w:val="00C56C88"/>
    <w:rsid w:val="00D07D51"/>
    <w:rsid w:val="00D2519D"/>
    <w:rsid w:val="00D27AAA"/>
    <w:rsid w:val="00D61EE3"/>
    <w:rsid w:val="00D732E9"/>
    <w:rsid w:val="00D97BE3"/>
    <w:rsid w:val="00DA2A64"/>
    <w:rsid w:val="00DC5D4A"/>
    <w:rsid w:val="00E13B72"/>
    <w:rsid w:val="00E1689D"/>
    <w:rsid w:val="00E41404"/>
    <w:rsid w:val="00EA103A"/>
    <w:rsid w:val="00EF16A1"/>
    <w:rsid w:val="00EF610B"/>
    <w:rsid w:val="00F06604"/>
    <w:rsid w:val="00F15A81"/>
    <w:rsid w:val="00FC418E"/>
    <w:rsid w:val="00FD79B6"/>
  </w:rsids>
  <m:mathPr>
    <m:mathFont m:val="Star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98"/>
  </w:style>
  <w:style w:type="paragraph" w:styleId="Heading1">
    <w:name w:val="heading 1"/>
    <w:basedOn w:val="Normal"/>
    <w:next w:val="Normal"/>
    <w:link w:val="Heading1Char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Footer">
    <w:name w:val="footer"/>
    <w:basedOn w:val="Normal"/>
    <w:link w:val="FooterChar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1136</Words>
  <Characters>6477</Characters>
  <Application>Microsoft Word 12.1.0</Application>
  <DocSecurity>0</DocSecurity>
  <Lines>53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7954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Adam Ziemlewski</cp:lastModifiedBy>
  <cp:revision>2</cp:revision>
  <cp:lastPrinted>2016-06-23T09:41:00Z</cp:lastPrinted>
  <dcterms:created xsi:type="dcterms:W3CDTF">2016-08-11T08:25:00Z</dcterms:created>
  <dcterms:modified xsi:type="dcterms:W3CDTF">2016-08-11T08:25:00Z</dcterms:modified>
</cp:coreProperties>
</file>